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A1B" w:rsidRDefault="00FB3A1B" w:rsidP="0016733F">
      <w:pPr>
        <w:spacing w:line="240" w:lineRule="auto"/>
        <w:jc w:val="center"/>
        <w:rPr>
          <w:sz w:val="32"/>
          <w:szCs w:val="32"/>
        </w:rPr>
      </w:pPr>
    </w:p>
    <w:p w:rsidR="0016733F" w:rsidRPr="009D6CC1" w:rsidRDefault="0016733F" w:rsidP="009438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CC1">
        <w:rPr>
          <w:rFonts w:ascii="Times New Roman" w:hAnsi="Times New Roman" w:cs="Times New Roman"/>
          <w:b/>
          <w:sz w:val="32"/>
          <w:szCs w:val="32"/>
        </w:rPr>
        <w:t>Знакомьтесь, огонь</w:t>
      </w:r>
      <w:r w:rsidR="00554357" w:rsidRPr="009D6CC1">
        <w:rPr>
          <w:rFonts w:ascii="Times New Roman" w:hAnsi="Times New Roman" w:cs="Times New Roman"/>
          <w:b/>
          <w:sz w:val="32"/>
          <w:szCs w:val="32"/>
        </w:rPr>
        <w:t>!</w:t>
      </w:r>
    </w:p>
    <w:p w:rsidR="0016733F" w:rsidRPr="009D6CC1" w:rsidRDefault="0016733F" w:rsidP="009438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(</w:t>
      </w:r>
      <w:r w:rsidR="00554357" w:rsidRPr="009D6CC1">
        <w:rPr>
          <w:rFonts w:ascii="Times New Roman" w:hAnsi="Times New Roman" w:cs="Times New Roman"/>
          <w:sz w:val="28"/>
          <w:szCs w:val="28"/>
        </w:rPr>
        <w:t xml:space="preserve"> интегрированное </w:t>
      </w:r>
      <w:r w:rsidRPr="009D6CC1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554357" w:rsidRPr="009D6CC1">
        <w:rPr>
          <w:rFonts w:ascii="Times New Roman" w:hAnsi="Times New Roman" w:cs="Times New Roman"/>
          <w:sz w:val="28"/>
          <w:szCs w:val="28"/>
        </w:rPr>
        <w:t xml:space="preserve"> с элементами экспериментальной деятельности </w:t>
      </w:r>
      <w:r w:rsidRPr="009D6CC1">
        <w:rPr>
          <w:rFonts w:ascii="Times New Roman" w:hAnsi="Times New Roman" w:cs="Times New Roman"/>
          <w:sz w:val="28"/>
          <w:szCs w:val="28"/>
        </w:rPr>
        <w:t>по ознакомлению со свойствами огня)</w:t>
      </w:r>
    </w:p>
    <w:p w:rsidR="00FB3A1B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9D6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A1B" w:rsidRPr="009D6CC1" w:rsidRDefault="0016733F" w:rsidP="009438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с помощью экспериментов познакомить детей с некоторыми свойствами огня; </w:t>
      </w:r>
    </w:p>
    <w:p w:rsidR="00FB3A1B" w:rsidRPr="009D6CC1" w:rsidRDefault="0016733F" w:rsidP="009438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развивать умение наблюдать, делать выводы; </w:t>
      </w:r>
    </w:p>
    <w:p w:rsidR="0016733F" w:rsidRPr="009D6CC1" w:rsidRDefault="0016733F" w:rsidP="009438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воспитывать чувство ответственности, осторожность.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9D6CC1">
        <w:rPr>
          <w:rFonts w:ascii="Times New Roman" w:hAnsi="Times New Roman" w:cs="Times New Roman"/>
          <w:sz w:val="28"/>
          <w:szCs w:val="28"/>
        </w:rPr>
        <w:t xml:space="preserve"> парафиновая свеча, спички, стеклянная банка, белая фарфоровая чашка.</w:t>
      </w:r>
    </w:p>
    <w:p w:rsidR="0016733F" w:rsidRPr="009D6CC1" w:rsidRDefault="0016733F" w:rsidP="0094387C">
      <w:pPr>
        <w:pBdr>
          <w:bottom w:val="dotted" w:sz="24" w:space="0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 w:rsidRPr="009D6CC1">
        <w:rPr>
          <w:rFonts w:ascii="Times New Roman" w:hAnsi="Times New Roman" w:cs="Times New Roman"/>
          <w:sz w:val="28"/>
          <w:szCs w:val="28"/>
        </w:rPr>
        <w:t xml:space="preserve"> заучивание пословиц и разгадывание загадок об огне, чтение рассказов Б.Житкова и Л.Толстого о пожарах.</w:t>
      </w:r>
    </w:p>
    <w:p w:rsidR="0016733F" w:rsidRPr="009D6CC1" w:rsidRDefault="0016733F" w:rsidP="0094387C">
      <w:pPr>
        <w:pBdr>
          <w:bottom w:val="dotted" w:sz="24" w:space="0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Нам без доброго огня 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Обойтись нельзя ни дня.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Он надежно дружит с нами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Гонит холод, гонит мрак.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Он приветливое пламя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Поднимает словно флаг.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Нам огонь хороший нужен.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И за то ему почет,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Что ребятам греет ужин,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Режет сталь и хлеб печет!</w:t>
      </w:r>
    </w:p>
    <w:p w:rsidR="0016733F" w:rsidRPr="00807179" w:rsidRDefault="0016733F" w:rsidP="0094387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179">
        <w:rPr>
          <w:rFonts w:ascii="Times New Roman" w:hAnsi="Times New Roman" w:cs="Times New Roman"/>
          <w:i/>
          <w:sz w:val="28"/>
          <w:szCs w:val="28"/>
        </w:rPr>
        <w:t>Воспи</w:t>
      </w:r>
      <w:r w:rsidR="003B0EBC">
        <w:rPr>
          <w:rFonts w:ascii="Times New Roman" w:hAnsi="Times New Roman" w:cs="Times New Roman"/>
          <w:i/>
          <w:sz w:val="28"/>
          <w:szCs w:val="28"/>
        </w:rPr>
        <w:t>татель проводит беседу с детьми по личным воспоминаниям« На отдыхе»</w:t>
      </w:r>
    </w:p>
    <w:p w:rsidR="0016733F" w:rsidRPr="00807179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7179">
        <w:rPr>
          <w:rFonts w:ascii="Times New Roman" w:hAnsi="Times New Roman" w:cs="Times New Roman"/>
          <w:sz w:val="28"/>
          <w:szCs w:val="28"/>
          <w:u w:val="single"/>
        </w:rPr>
        <w:t>Примерные вопросы к беседе:</w:t>
      </w:r>
    </w:p>
    <w:p w:rsidR="0016733F" w:rsidRPr="00807179" w:rsidRDefault="0016733F" w:rsidP="008071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sz w:val="28"/>
          <w:szCs w:val="28"/>
        </w:rPr>
        <w:t xml:space="preserve"> Кто развел костер?</w:t>
      </w:r>
    </w:p>
    <w:p w:rsidR="0016733F" w:rsidRPr="00807179" w:rsidRDefault="0016733F" w:rsidP="008071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sz w:val="28"/>
          <w:szCs w:val="28"/>
        </w:rPr>
        <w:t xml:space="preserve"> Что вы делали у горящего костра?</w:t>
      </w:r>
    </w:p>
    <w:p w:rsidR="0016733F" w:rsidRPr="00807179" w:rsidRDefault="0016733F" w:rsidP="008071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sz w:val="28"/>
          <w:szCs w:val="28"/>
        </w:rPr>
        <w:t xml:space="preserve"> Вы любите смотреть на пламя костра?</w:t>
      </w:r>
    </w:p>
    <w:p w:rsidR="0016733F" w:rsidRPr="00807179" w:rsidRDefault="00807179" w:rsidP="008071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33F" w:rsidRPr="00807179">
        <w:rPr>
          <w:rFonts w:ascii="Times New Roman" w:hAnsi="Times New Roman" w:cs="Times New Roman"/>
          <w:sz w:val="28"/>
          <w:szCs w:val="28"/>
        </w:rPr>
        <w:t>Вы были  у костра одни или со взрослыми?</w:t>
      </w:r>
    </w:p>
    <w:p w:rsidR="0016733F" w:rsidRPr="00807179" w:rsidRDefault="00807179" w:rsidP="008071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33F" w:rsidRPr="00807179">
        <w:rPr>
          <w:rFonts w:ascii="Times New Roman" w:hAnsi="Times New Roman" w:cs="Times New Roman"/>
          <w:sz w:val="28"/>
          <w:szCs w:val="28"/>
        </w:rPr>
        <w:t>Что вы сделали с костром перед уходом?</w:t>
      </w: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9" w:rsidRDefault="00FB3A1B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Стук в дверь ( сюрпризный момент). Входит почтальон. </w:t>
      </w:r>
    </w:p>
    <w:p w:rsidR="00FB3A1B" w:rsidRPr="009D6CC1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0EBC">
        <w:rPr>
          <w:rFonts w:ascii="Times New Roman" w:hAnsi="Times New Roman" w:cs="Times New Roman"/>
          <w:sz w:val="28"/>
          <w:szCs w:val="28"/>
        </w:rPr>
        <w:t>Это подготовительная</w:t>
      </w:r>
      <w:r w:rsidR="00FB3A1B" w:rsidRPr="009D6CC1">
        <w:rPr>
          <w:rFonts w:ascii="Times New Roman" w:hAnsi="Times New Roman" w:cs="Times New Roman"/>
          <w:sz w:val="28"/>
          <w:szCs w:val="28"/>
        </w:rPr>
        <w:t xml:space="preserve"> группа детского сада № 39.</w:t>
      </w:r>
    </w:p>
    <w:p w:rsidR="00FB3A1B" w:rsidRPr="00807179" w:rsidRDefault="00FB3A1B" w:rsidP="0094387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179">
        <w:rPr>
          <w:rFonts w:ascii="Times New Roman" w:hAnsi="Times New Roman" w:cs="Times New Roman"/>
          <w:i/>
          <w:sz w:val="28"/>
          <w:szCs w:val="28"/>
        </w:rPr>
        <w:t xml:space="preserve">Дети отвечают. </w:t>
      </w:r>
    </w:p>
    <w:p w:rsidR="00FB3A1B" w:rsidRPr="009D6CC1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3A1B" w:rsidRPr="009D6CC1">
        <w:rPr>
          <w:rFonts w:ascii="Times New Roman" w:hAnsi="Times New Roman" w:cs="Times New Roman"/>
          <w:sz w:val="28"/>
          <w:szCs w:val="28"/>
        </w:rPr>
        <w:t>А вам тут заказное письмо.</w:t>
      </w:r>
    </w:p>
    <w:p w:rsidR="00FB3A1B" w:rsidRPr="00807179" w:rsidRDefault="00FB3A1B" w:rsidP="0094387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179">
        <w:rPr>
          <w:rFonts w:ascii="Times New Roman" w:hAnsi="Times New Roman" w:cs="Times New Roman"/>
          <w:i/>
          <w:sz w:val="28"/>
          <w:szCs w:val="28"/>
        </w:rPr>
        <w:t>Воспитатель забирает и расписывается в документах.</w:t>
      </w:r>
    </w:p>
    <w:p w:rsidR="00FB3A1B" w:rsidRPr="009D6CC1" w:rsidRDefault="00FB3A1B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7C" w:rsidRPr="009D6CC1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33F" w:rsidRPr="009D6CC1">
        <w:rPr>
          <w:rFonts w:ascii="Times New Roman" w:hAnsi="Times New Roman" w:cs="Times New Roman"/>
          <w:sz w:val="28"/>
          <w:szCs w:val="28"/>
        </w:rPr>
        <w:t>Ребята</w:t>
      </w:r>
      <w:r w:rsidR="003F1E7C" w:rsidRPr="009D6CC1">
        <w:rPr>
          <w:rFonts w:ascii="Times New Roman" w:hAnsi="Times New Roman" w:cs="Times New Roman"/>
          <w:sz w:val="28"/>
          <w:szCs w:val="28"/>
        </w:rPr>
        <w:t>, это письмо с далекой галактики.</w:t>
      </w:r>
      <w:r>
        <w:rPr>
          <w:rFonts w:ascii="Times New Roman" w:hAnsi="Times New Roman" w:cs="Times New Roman"/>
          <w:sz w:val="28"/>
          <w:szCs w:val="28"/>
        </w:rPr>
        <w:t xml:space="preserve"> ( читает письмо)</w:t>
      </w:r>
    </w:p>
    <w:p w:rsidR="003F1E7C" w:rsidRPr="009D6CC1" w:rsidRDefault="003F1E7C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« Здравствуйте, дорогие наши ребята. Мы  с далекой галактической системы</w:t>
      </w:r>
      <w:r w:rsidR="0016733F" w:rsidRPr="009D6CC1">
        <w:rPr>
          <w:rFonts w:ascii="Times New Roman" w:hAnsi="Times New Roman" w:cs="Times New Roman"/>
          <w:sz w:val="28"/>
          <w:szCs w:val="28"/>
        </w:rPr>
        <w:t xml:space="preserve"> </w:t>
      </w:r>
      <w:r w:rsidRPr="009D6CC1">
        <w:rPr>
          <w:rFonts w:ascii="Times New Roman" w:hAnsi="Times New Roman" w:cs="Times New Roman"/>
          <w:sz w:val="28"/>
          <w:szCs w:val="28"/>
        </w:rPr>
        <w:t>. В нашем мире нет огня. Но мы о нем прочитали в умных книжках, которые у вас зовут энциклопедиями. Если можете, расскажите и пришлите фото нам об огне»</w:t>
      </w:r>
    </w:p>
    <w:p w:rsidR="0016733F" w:rsidRPr="009D6CC1" w:rsidRDefault="009D6CC1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r w:rsidR="003F1E7C" w:rsidRPr="009D6CC1">
        <w:rPr>
          <w:rFonts w:ascii="Times New Roman" w:hAnsi="Times New Roman" w:cs="Times New Roman"/>
          <w:sz w:val="28"/>
          <w:szCs w:val="28"/>
        </w:rPr>
        <w:t>Огонь</w:t>
      </w:r>
      <w:r w:rsidR="0016733F" w:rsidRPr="009D6CC1">
        <w:rPr>
          <w:rFonts w:ascii="Times New Roman" w:hAnsi="Times New Roman" w:cs="Times New Roman"/>
          <w:sz w:val="28"/>
          <w:szCs w:val="28"/>
        </w:rPr>
        <w:t xml:space="preserve"> в помещении мы разжигать не будем. Но посмотрите, что это у меня? (Показывает свечу).</w:t>
      </w:r>
    </w:p>
    <w:p w:rsidR="0016733F" w:rsidRPr="00807179" w:rsidRDefault="0016733F" w:rsidP="0094387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179">
        <w:rPr>
          <w:rFonts w:ascii="Times New Roman" w:hAnsi="Times New Roman" w:cs="Times New Roman"/>
          <w:i/>
          <w:sz w:val="28"/>
          <w:szCs w:val="28"/>
        </w:rPr>
        <w:t>Дети называют предмет.</w:t>
      </w:r>
    </w:p>
    <w:p w:rsidR="0016733F" w:rsidRPr="00807179" w:rsidRDefault="0016733F" w:rsidP="0094387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Ребята, расскажите, пожалуйста</w:t>
      </w:r>
      <w:r w:rsidR="00807179">
        <w:rPr>
          <w:rFonts w:ascii="Times New Roman" w:hAnsi="Times New Roman" w:cs="Times New Roman"/>
          <w:sz w:val="28"/>
          <w:szCs w:val="28"/>
        </w:rPr>
        <w:t xml:space="preserve">, какая она? (По цвету, высоте) </w:t>
      </w:r>
      <w:r w:rsidR="00807179" w:rsidRPr="00807179">
        <w:rPr>
          <w:rFonts w:ascii="Times New Roman" w:hAnsi="Times New Roman" w:cs="Times New Roman"/>
          <w:i/>
          <w:sz w:val="28"/>
          <w:szCs w:val="28"/>
        </w:rPr>
        <w:t>дети отвечают</w:t>
      </w:r>
    </w:p>
    <w:p w:rsidR="0016733F" w:rsidRPr="009D6CC1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33F" w:rsidRPr="009D6CC1">
        <w:rPr>
          <w:rFonts w:ascii="Times New Roman" w:hAnsi="Times New Roman" w:cs="Times New Roman"/>
          <w:sz w:val="28"/>
          <w:szCs w:val="28"/>
        </w:rPr>
        <w:t>Сейчас я зажгу свечу, и мы с вами, словно настоящие ученые будем исследовать свойства огня.</w:t>
      </w:r>
    </w:p>
    <w:p w:rsidR="0016733F" w:rsidRPr="009D6CC1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начнем мы вот с чего!</w:t>
      </w:r>
      <w:r w:rsidR="0016733F" w:rsidRPr="009D6CC1">
        <w:rPr>
          <w:rFonts w:ascii="Times New Roman" w:hAnsi="Times New Roman" w:cs="Times New Roman"/>
          <w:sz w:val="28"/>
          <w:szCs w:val="28"/>
        </w:rPr>
        <w:t xml:space="preserve"> Давайте для начала выясним, как окрашено пламя?</w:t>
      </w:r>
    </w:p>
    <w:p w:rsidR="0016733F" w:rsidRPr="00807179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7179">
        <w:rPr>
          <w:rFonts w:ascii="Times New Roman" w:hAnsi="Times New Roman" w:cs="Times New Roman"/>
          <w:sz w:val="28"/>
          <w:szCs w:val="28"/>
          <w:u w:val="single"/>
        </w:rPr>
        <w:t>Ребята делятся своими результатами наблюдения:</w:t>
      </w:r>
    </w:p>
    <w:p w:rsidR="0016733F" w:rsidRPr="00807179" w:rsidRDefault="0016733F" w:rsidP="0080717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sz w:val="28"/>
          <w:szCs w:val="28"/>
        </w:rPr>
        <w:t xml:space="preserve"> Внутренняя часть пламени самая светлая;</w:t>
      </w:r>
    </w:p>
    <w:p w:rsidR="0016733F" w:rsidRPr="00807179" w:rsidRDefault="0016733F" w:rsidP="0080717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sz w:val="28"/>
          <w:szCs w:val="28"/>
        </w:rPr>
        <w:t xml:space="preserve"> Средняя часть самая яркая, именно она и освещает все вокруг ;</w:t>
      </w:r>
    </w:p>
    <w:p w:rsidR="0016733F" w:rsidRPr="00807179" w:rsidRDefault="00807179" w:rsidP="0080717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6733F" w:rsidRPr="00807179">
        <w:rPr>
          <w:rFonts w:ascii="Times New Roman" w:hAnsi="Times New Roman" w:cs="Times New Roman"/>
          <w:sz w:val="28"/>
          <w:szCs w:val="28"/>
        </w:rPr>
        <w:t>нешняя часть самая маленькая и почти незаметная, очень трудно определить ее цвет.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А сейчас мы узнаем, какая часть пламени самая горячая?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</w:rPr>
        <w:t>Опыт №1.</w:t>
      </w:r>
    </w:p>
    <w:p w:rsid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Воспитатель. Сейчас я одновременно внесу две длинные спички в нижнюю и верхнюю части пламени. А вы внимательно наблюдайте, что и как будет происходить. 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( Необходимо повторять действия со спичками до тех пор, пока дети не увидят, что спичка в верхней части пламени загорелась быстрее, и не сделают вывод, что из трех частей пламени самая горячая – верхняя).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Теперь мы попробуем еще глубже проникнуть в тайны огня. Вы знаете, что окружающие нас предметы состоят из различных веществ. К примеру, гвоздь сделан из железа, стол из…</w:t>
      </w: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Дети (подсказывают). Дерева.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 предлагает детям осмотреться вокруг, указать еще несколько предметов и  назвать вещества и материалы из которых они состоят. (Например, шторы, стулья, окна, одежда и пр.)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Ребята, свеча, которую мы с вами зажгли, сделана из парафина. А вот из чего «состоит» пламя свечи – мы сейчас узнаем.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</w:rPr>
        <w:t>Опыт №2.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Воспитатель. Я беру белую фарфоровую чашку и на несколько секунд поставлю ее донышко в верхнюю часть пламени. (Предлагает детям вместе медленно сосчитать до семи.) посмотрите, донышко осталось чистым. (Показывает дно чашки).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А теперь я подставлю донышко чашки в среднюю часть пламени. Считайте вместе со мной до семи. И что же? Посмотрите, ребята, на дне чашки образовалось черное закопченное пятнышко. (Снова показывает дно чашки).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 помогает детям сделать вывод, что пламя в своей средней частички сажи, и сообщает, что как раз они и делают пламя таким ярким и красивым.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C1">
        <w:rPr>
          <w:rFonts w:ascii="Times New Roman" w:hAnsi="Times New Roman" w:cs="Times New Roman"/>
          <w:b/>
          <w:sz w:val="28"/>
          <w:szCs w:val="28"/>
        </w:rPr>
        <w:t>Опыт №3.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Воспитатель. Ребята, посмотрите какая у меня банка. Потрогайте ее. Что вы можете о ней сказать? (Наводящими вопросами обращает внимание детей на то, что она сухая и прозрачная).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А сейчас я возьму эту сухую прозрачную</w:t>
      </w:r>
      <w:r w:rsidRPr="009D6CC1">
        <w:rPr>
          <w:rFonts w:ascii="Times New Roman" w:hAnsi="Times New Roman" w:cs="Times New Roman"/>
        </w:rPr>
        <w:t xml:space="preserve"> </w:t>
      </w:r>
      <w:r w:rsidRPr="009D6CC1">
        <w:rPr>
          <w:rFonts w:ascii="Times New Roman" w:hAnsi="Times New Roman" w:cs="Times New Roman"/>
          <w:sz w:val="28"/>
          <w:szCs w:val="28"/>
        </w:rPr>
        <w:t>банку и накрою ею нашу горящую свечу. Смотрите внимательно. Скажите, что-нибудь изменилось?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Дети. Появились капли воды на стенках банки. Стенки запотели , а свеча погасла.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Воспитатель. Может быть вы догадались, почему это произошло?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Детей нужно подвести  к выводу, что огню не хватило воздуха.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Ребята, чтобы огонь горел, ему нужен воздух. Если вдруг где-то разгорается пожар, взрослые берут плотную ткань или одеяло и накидывают на огонь. Как вы думаете для чего они это делают? (Помогает детям прийти к выводу, что таким образом прекращается доступ воздуха к огню и поэтому пламя гаснет).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Давайте вспомним, что нового вы сегодня узнали, проводя опыты с огнем.</w:t>
      </w:r>
    </w:p>
    <w:p w:rsidR="0016733F" w:rsidRPr="009D6CC1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>Дети. Пламя состоит из трех частей. Самая горячая часть пламени верхняя. В средней части пламени присутствуют частички сажи. Чтобы огонь горел, нужен воздух. Огонь могут разжигать только взрослые.</w:t>
      </w:r>
    </w:p>
    <w:p w:rsidR="00A00E87" w:rsidRDefault="0016733F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C1">
        <w:rPr>
          <w:rFonts w:ascii="Times New Roman" w:hAnsi="Times New Roman" w:cs="Times New Roman"/>
          <w:sz w:val="28"/>
          <w:szCs w:val="28"/>
        </w:rPr>
        <w:t xml:space="preserve">Воспитатель. Молодцы, </w:t>
      </w:r>
      <w:r w:rsidR="003F1E7C" w:rsidRPr="009D6CC1">
        <w:rPr>
          <w:rFonts w:ascii="Times New Roman" w:hAnsi="Times New Roman" w:cs="Times New Roman"/>
          <w:sz w:val="28"/>
          <w:szCs w:val="28"/>
        </w:rPr>
        <w:t>ребята! Вам будет что отослать  инопланетянам и мы теперь наши опыты перенесем на бумагу. Тем самым покажем какие опыты проводили с огнем.</w:t>
      </w: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9" w:rsidRPr="00936241" w:rsidRDefault="00807179" w:rsidP="009362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6241">
        <w:rPr>
          <w:rFonts w:ascii="Times New Roman" w:hAnsi="Times New Roman" w:cs="Times New Roman"/>
          <w:b/>
          <w:sz w:val="28"/>
          <w:szCs w:val="28"/>
          <w:u w:val="single"/>
        </w:rPr>
        <w:t>Приложение:</w:t>
      </w:r>
    </w:p>
    <w:p w:rsidR="00807179" w:rsidRDefault="00D937A6" w:rsidP="0094387C">
      <w:pPr>
        <w:spacing w:line="240" w:lineRule="auto"/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75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пыты со свечой"/>
          </v:shape>
        </w:pict>
      </w:r>
      <w:r w:rsidR="00807179" w:rsidRPr="00807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1761" cy="3952875"/>
            <wp:effectExtent l="19050" t="0" r="8089" b="0"/>
            <wp:docPr id="53" name="Рисунок 53" descr="C:\Users\и\Desktop\Фото с начала года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\Desktop\Фото с начала года\IMG_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6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381250"/>
            <wp:effectExtent l="19050" t="0" r="9525" b="0"/>
            <wp:docPr id="66" name="Рисунок 66" descr="C:\Users\и\Desktop\Фото с начала года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и\Desktop\Фото с начала года\IMG_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07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0995" cy="2228850"/>
            <wp:effectExtent l="19050" t="0" r="805" b="0"/>
            <wp:docPr id="2" name="Рисунок 17" descr="N:\Фото с начала года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Фото с начала года\IMG_1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807179" w:rsidRDefault="00D937A6" w:rsidP="0094387C">
      <w:pPr>
        <w:spacing w:line="240" w:lineRule="auto"/>
        <w:jc w:val="both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207.75pt;height:45.75pt" adj="2158" fillcolor="#365f91 [2404]" strokecolor="#7030a0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рактическая деятельность"/>
          </v:shape>
        </w:pict>
      </w:r>
      <w:r w:rsidR="00807179">
        <w:t xml:space="preserve">                     </w:t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204.75pt;height:35.25pt" fillcolor="#3cf" strokecolor="#009" strokeweight="1pt">
            <v:shadow on="t" color="#009" offset="7pt,-7pt"/>
            <v:textpath style="font-family:&quot;Impact&quot;;v-text-spacing:52429f;v-text-kern:t" trim="t" fitpath="t" xscale="f" string="Творческая работа"/>
          </v:shape>
        </w:pict>
      </w:r>
    </w:p>
    <w:p w:rsidR="00807179" w:rsidRDefault="00807179" w:rsidP="0094387C">
      <w:pPr>
        <w:spacing w:line="240" w:lineRule="auto"/>
        <w:jc w:val="both"/>
      </w:pPr>
    </w:p>
    <w:p w:rsidR="00807179" w:rsidRDefault="00807179" w:rsidP="0094387C">
      <w:pPr>
        <w:spacing w:line="240" w:lineRule="auto"/>
        <w:jc w:val="both"/>
      </w:pPr>
    </w:p>
    <w:p w:rsidR="00807179" w:rsidRDefault="00807179" w:rsidP="0094387C">
      <w:pPr>
        <w:spacing w:line="240" w:lineRule="auto"/>
        <w:jc w:val="both"/>
      </w:pPr>
    </w:p>
    <w:p w:rsidR="00807179" w:rsidRDefault="00807179" w:rsidP="009438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9148" cy="3514725"/>
            <wp:effectExtent l="19050" t="0" r="1952" b="0"/>
            <wp:docPr id="7" name="Рисунок 27" descr="N:\Фото с начала года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:\Фото с начала года\IMG_1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21" cy="35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41" w:rsidRPr="009362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914525"/>
            <wp:effectExtent l="0" t="0" r="0" b="0"/>
            <wp:docPr id="74" name="Рисунок 74" descr="K:\флеш Иришка\дети\угловые\post-290194-1284059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:\флеш Иришка\дети\угловые\post-290194-12840591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03" cy="191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79" w:rsidRDefault="00807179" w:rsidP="0094387C">
      <w:pPr>
        <w:spacing w:line="240" w:lineRule="auto"/>
        <w:jc w:val="both"/>
      </w:pPr>
      <w:r>
        <w:t xml:space="preserve"> </w:t>
      </w:r>
      <w:r w:rsidRPr="00807179">
        <w:rPr>
          <w:noProof/>
        </w:rPr>
        <w:drawing>
          <wp:inline distT="0" distB="0" distL="0" distR="0">
            <wp:extent cx="5457825" cy="3579989"/>
            <wp:effectExtent l="19050" t="0" r="9525" b="0"/>
            <wp:docPr id="1" name="Рисунок 66" descr="N:\Фото с начала года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:\Фото с начала года\IMG_1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42" cy="35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485" w:rsidRPr="00760485">
        <w:rPr>
          <w:noProof/>
        </w:rPr>
        <w:drawing>
          <wp:inline distT="0" distB="0" distL="0" distR="0">
            <wp:extent cx="1171575" cy="1485900"/>
            <wp:effectExtent l="19050" t="0" r="9525" b="0"/>
            <wp:docPr id="3" name="Рисунок 47" descr="K:\флеш Иришка\дети\угловые\post-280722-129510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флеш Иришка\дети\угловые\post-280722-129510377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13" cy="14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A6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28.25pt;height:64.5pt" fillcolor="#7030a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Закрепление  практического &#10;материала на занятии по&#10;изобразительной&#10;деятельности"/>
          </v:shape>
        </w:pict>
      </w:r>
    </w:p>
    <w:p w:rsidR="003B0EBC" w:rsidRPr="003B0EBC" w:rsidRDefault="003B0EBC" w:rsidP="003B0E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0EBC" w:rsidRPr="003B0EBC" w:rsidRDefault="003B0EBC" w:rsidP="003B0E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EB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B0EBC" w:rsidRDefault="003B0EBC" w:rsidP="003B0E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EBC">
        <w:rPr>
          <w:rFonts w:ascii="Times New Roman" w:hAnsi="Times New Roman" w:cs="Times New Roman"/>
          <w:sz w:val="28"/>
          <w:szCs w:val="28"/>
        </w:rPr>
        <w:t>детский сад № 39</w:t>
      </w: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3" type="#_x0000_t154" style="width:449.25pt;height:76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Знакомьтесь,огонь!&quot;"/>
          </v:shape>
        </w:pict>
      </w:r>
    </w:p>
    <w:p w:rsidR="003B0EBC" w:rsidRDefault="003B0EBC" w:rsidP="003B0E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интегрированное занятие  </w:t>
      </w:r>
      <w:r w:rsidRPr="009D6CC1">
        <w:rPr>
          <w:rFonts w:ascii="Times New Roman" w:hAnsi="Times New Roman" w:cs="Times New Roman"/>
          <w:sz w:val="28"/>
          <w:szCs w:val="28"/>
        </w:rPr>
        <w:t>с элементами экспериментальной деятельности по ознакомлению со свойствами огня)</w:t>
      </w: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0249" cy="3714750"/>
            <wp:effectExtent l="19050" t="0" r="1751" b="0"/>
            <wp:docPr id="11" name="Рисунок 11" descr="G:\флеш Иришка\ОБЖ\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леш Иришка\ОБЖ\CONT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61" cy="371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Из опыта работы</w:t>
      </w: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воспитателя </w:t>
      </w:r>
    </w:p>
    <w:p w:rsidR="003B0EBC" w:rsidRDefault="003B0EBC" w:rsidP="003B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Бондаренко Т.А</w:t>
      </w:r>
    </w:p>
    <w:p w:rsidR="003B0EBC" w:rsidRPr="003B0EBC" w:rsidRDefault="003B0EBC" w:rsidP="003B0E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Роговская 2013 год</w:t>
      </w:r>
    </w:p>
    <w:sectPr w:rsidR="003B0EBC" w:rsidRPr="003B0EBC" w:rsidSect="003B0EBC">
      <w:pgSz w:w="11906" w:h="16838"/>
      <w:pgMar w:top="720" w:right="720" w:bottom="720" w:left="720" w:header="708" w:footer="708" w:gutter="0"/>
      <w:pgBorders w:offsetFrom="page">
        <w:top w:val="double" w:sz="4" w:space="24" w:color="E36C0A" w:themeColor="accent6" w:themeShade="BF"/>
        <w:left w:val="double" w:sz="4" w:space="24" w:color="E36C0A" w:themeColor="accent6" w:themeShade="BF"/>
        <w:bottom w:val="double" w:sz="4" w:space="24" w:color="E36C0A" w:themeColor="accent6" w:themeShade="BF"/>
        <w:right w:val="double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C222F"/>
    <w:multiLevelType w:val="hybridMultilevel"/>
    <w:tmpl w:val="478AF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23086"/>
    <w:multiLevelType w:val="hybridMultilevel"/>
    <w:tmpl w:val="9BFED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C4B95"/>
    <w:multiLevelType w:val="hybridMultilevel"/>
    <w:tmpl w:val="9DD43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6733F"/>
    <w:rsid w:val="0016733F"/>
    <w:rsid w:val="003B0EBC"/>
    <w:rsid w:val="003F1E7C"/>
    <w:rsid w:val="00554357"/>
    <w:rsid w:val="00730954"/>
    <w:rsid w:val="00760485"/>
    <w:rsid w:val="00807179"/>
    <w:rsid w:val="00936241"/>
    <w:rsid w:val="0094387C"/>
    <w:rsid w:val="009D6CC1"/>
    <w:rsid w:val="00A00E87"/>
    <w:rsid w:val="00A7400E"/>
    <w:rsid w:val="00D42641"/>
    <w:rsid w:val="00D937A6"/>
    <w:rsid w:val="00FB3A1B"/>
    <w:rsid w:val="00FE0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3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1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</dc:creator>
  <cp:lastModifiedBy>111</cp:lastModifiedBy>
  <cp:revision>7</cp:revision>
  <cp:lastPrinted>2012-01-09T10:04:00Z</cp:lastPrinted>
  <dcterms:created xsi:type="dcterms:W3CDTF">2013-01-09T09:19:00Z</dcterms:created>
  <dcterms:modified xsi:type="dcterms:W3CDTF">2013-01-29T08:20:00Z</dcterms:modified>
</cp:coreProperties>
</file>